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Formato europeo per il curriculum vitae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b="0" l="4763" r="4763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102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251460"/>
                  <wp:effectExtent b="0" l="0" r="0" t="0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Cecchini Nausicaa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  xxviii marzo n °15-37133-  verona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349/7545786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nausicaasole@libero.it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settembre 1981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lavorativa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2003 ad oggi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educatrice/assistente personale/operatrice con anziani e ragazzi disabili con patologie differenti: sindrome di down, persone affette da epilessia, sindrome di rett, ritardi mentali, tetraparetici, autistici, psichiatrici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collaboratrice in progetti musicali con ragazze/i   tra i 18 e i 30 anni dell’associazione appd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musicoterapista con progetti di musicoterapia presso  l’associazione Agbd, con bambini dai 2 ai 10 anni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musicoterapista con progetti di musicoterapia presso la scuola dell’infanzia, Mater Gratiae, con bambini dai 3 ai 6 anni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1999 al 2008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nel settore alberghiero come cameriera o addetta al front office dell’albergo e dell’agenzia di viaggio.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luglio 2003 a luglio 2004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Servizio civile presso “Casa Fr. Perez” Negrar (VR): animatrice con gruppi di giovani e anziani psichiatrici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2004  a oggi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1996 al 2001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Diplomata in Musicoterapia, presso la scuola “Cesfor-centro studi e formazione” di Bolzano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Tirocinio in Musicoterapia di 180 ore, svolto in diversi centri ( per psichiatrici, per sordo-cechi, per bambini con sindrome di down) e scuole elementari di Verona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Laureata in “Scienze dell’educazione, Educatore professionale”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presso l’università di Verona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Tirocinio di 300 ore, svolto da febbraio a maggio 2007 presso “Centro disabili S. Vito” in S. Vito dei Normanni (BR)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alberghiero “A.Berti”. diploma di maturità per addetta ai servizi di ricevimento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2003 al 2006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2002 al 2004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di formazione presso “Istituto Provolo” a Chievo (VR) e presso “ENS”  (ente nazionale sordi) di LIS (linguaggio italiano dei segni)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d’inglese presso “Oxford School Verona”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ARTISTICA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(Musicale e teatrale)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settembre 2009 ad oggi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Luglio  2011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Dal 2001 al 2007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1999 al 2002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1997 al 1999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Lezioni di  canto e di sax private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di aggiornamento  “ Educare con la musica” di 23 ore, organizzato da SIMEOS* (Società Italina Musica Elementare Orff Schulwerk ) Verona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*Ente accreditato alla formazione per il Ministero dell’Istruzione, dell’Università e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Canto corale presso l’università di Verona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privato di chitarra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  teatrali presso l’Istituto Alberghiero “A. Berti”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1992 al 1998  </w:t>
        <w:tab/>
        <w:t xml:space="preserve">       tastiera e solfeggio presso la scuola Civica Maderna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Acquisite nel corso della vita e della carriera ma non necessariamente riconosciute da certificati e diplomi ufficiali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1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56.000000000002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945"/>
        <w:gridCol w:w="284"/>
        <w:tblGridChange w:id="0">
          <w:tblGrid>
            <w:gridCol w:w="2943"/>
            <w:gridCol w:w="284"/>
            <w:gridCol w:w="6945"/>
            <w:gridCol w:w="284"/>
          </w:tblGrid>
        </w:tblGridChange>
      </w:tblGrid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inglese e spagnolo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conoscenza discreta sia scritto che parlato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0" w:before="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relazionali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Vivere e lavorare con altre persone, in ambiente multiculturale, occupando posti in cui la comunicazione è importante e in situazioni in cui è essenziale lavorare in squadra (ad es. cultura e sport),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facilitare il dialogo e la collaborazione in gruppi  di studio, ludici , lavorativi principalmente con persone  disabili e bambini.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capacita’ di ascolto e di sostegno all’interno di una relazione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organizzative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 es. coordinamento e amministrazione di persone, progetti, bilanci; sul posto di lavoro, in attività di volontariato (ad es. cultura e sport), a casa,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pianificare e coordinare uscite e soggiorni adeguati ai bisogni ed alle esigenze di persone con disabilita’ e 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capacita’ gestionali nell’ambito dell’economia domestica e coordinamento del personale addetto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 computer, attrezzature specifiche, macchinari,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informatiche buone: microsoft office e posta elettronica.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artistiche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Musica, scrittura, disegno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di base della teoria musicale e pratiche agli strumenti (voce, chitarra, pianoforte,sax)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Creazione di piccole sceneggiature teatrali originali e rivisitate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Patente o patenti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Patente B rilasciata nell’anno 2000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VOLONTARIATO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Verona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Cantante e corista nel gruppo musicale “Terzo Tempo” che sostiene il progetto “La Nostra Casa” a favore dell’associazione Agbd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animatrice, accompagnatrice e assistente presso le associazioni no profit: Agbd, centro S.Vito (S. Vito dei Normanni - BR), Anfass Trento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1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animatrice, catechista, direttrice di coro e assistenza ad anziani e ragazzi disabili nella parrocchia S.Maria Assunta, Golosine -VR.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Regista e attrice nello spettacolo teatrale “Biancaneve e i sette nani” realizzato con gli utenti di Casa Fr. Perez durante l’anno di servizio civile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Agbd, Appd, Centro formazione di base Don Calabria, Casa Fr. Perez Negrar, Centro disabili S.Vito, Scuole elementari di Verona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In fede: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Nausicaa Cecchini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sectPr>
      <w:footerReference r:id="rId8" w:type="default"/>
      <w:footerReference r:id="rId9" w:type="even"/>
      <w:pgSz w:h="16840" w:w="11907"/>
      <w:pgMar w:bottom="851" w:top="851" w:left="851" w:right="17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9"/>
      <w:tblW w:w="9322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F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[Cecchini Nausicaa 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F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F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aoeeu">
    <w:name w:val="Aaoeeu"/>
    <w:next w:val="Aaoeeu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paragraph" w:styleId="A?eeaoae?aa1">
    <w:name w:val="A?eeaoae?aa 1"/>
    <w:basedOn w:val="Aaoeeu"/>
    <w:next w:val="Aaoeeu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paragraph" w:styleId="A?eeaoae?aa2">
    <w:name w:val="A?eeaoae?aa 2"/>
    <w:basedOn w:val="Aaoeeu"/>
    <w:next w:val="Aaoeeu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character" w:styleId="?nia?eeaaiYicanaiiaoioaenU">
    <w:name w:val="?nia?eeaaiYic anaiiaoioaenU"/>
    <w:next w:val="?nia?eeaaiYicanaiiaoioaenU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Eaoae?aa">
    <w:name w:val="Eaoae?aa"/>
    <w:basedOn w:val="Aaoeeu"/>
    <w:next w:val="Eaoae?aa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paragraph" w:styleId="O?ioYeeai">
    <w:name w:val="O?ioYeeai"/>
    <w:basedOn w:val="Aaoeeu"/>
    <w:next w:val="O?ioYeeai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character" w:styleId="Aneeiuooae?aao">
    <w:name w:val="Aneeiuo oae?aao"/>
    <w:basedOn w:val="?nia?eeaaiYicanaiiaoioaenU"/>
    <w:next w:val="Aneeiuooae?aao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O?iaeaeiYiio">
    <w:name w:val="O?ia eaeiYiio"/>
    <w:basedOn w:val="Aaoeeu"/>
    <w:next w:val="O?iaeaeiYii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paragraph" w:styleId="O?iaeaeiYiio2">
    <w:name w:val="O?ia eaeiYiio 2"/>
    <w:basedOn w:val="Aaoeeu"/>
    <w:next w:val="O?iaeaeiYiio2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sz w:val="16"/>
      <w:effect w:val="none"/>
      <w:vertAlign w:val="baseline"/>
      <w:cs w:val="0"/>
      <w:em w:val="none"/>
      <w:lang w:bidi="ar-SA" w:eastAsia="ko-KR" w:val="en-US"/>
    </w:rPr>
  </w:style>
  <w:style w:type="paragraph" w:styleId="O?iaeaeiYiio3">
    <w:name w:val="O?ia eaeiYiio 3"/>
    <w:basedOn w:val="Aaoeeu"/>
    <w:next w:val="O?iaeaeiYiio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paragraph" w:styleId="Êåöáëßäá">
    <w:name w:val="Êåöáëßäá"/>
    <w:basedOn w:val="Normale"/>
    <w:next w:val="Êåöáëßäá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ko-KR" w:val="el-GR"/>
    </w:rPr>
  </w:style>
  <w:style w:type="paragraph" w:styleId="ÕðïóÝëéäï">
    <w:name w:val="ÕðïóÝëéäï"/>
    <w:basedOn w:val="Normale"/>
    <w:next w:val="ÕðïóÝëéäï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ko-KR" w:val="el-GR"/>
    </w:rPr>
  </w:style>
  <w:style w:type="character" w:styleId="Áñéèìüòóåëßäáò">
    <w:name w:val="Áñéèìüò óåëßäáò"/>
    <w:next w:val="Áñéèìüòóåëßäáò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Âáóéêü">
    <w:name w:val="Âáóéêü"/>
    <w:next w:val="Âáóéê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ko-KR" w:val="el-GR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1"/>
      <w:spacing w:line="1" w:lineRule="atLeast"/>
      <w:ind w:left="34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ko-KR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Åðéêåöáëßäá2">
    <w:name w:val="Åðéêåöáëßäá 2"/>
    <w:basedOn w:val="Âáóéêü"/>
    <w:next w:val="Âáóéêü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ko-KR" w:val="el-G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2019-02-08T21:58:00Z</dcterms:created>
  <dc:creator>DG Mercato interno</dc:creator>
</cp:coreProperties>
</file>